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30" w:rsidRPr="00165AFE" w:rsidRDefault="00165AFE">
      <w:pPr>
        <w:rPr>
          <w:rFonts w:ascii="Times New Roman" w:hAnsi="Times New Roman" w:cs="Times New Roman"/>
        </w:rPr>
      </w:pPr>
      <w:r w:rsidRPr="00165AFE">
        <w:rPr>
          <w:rFonts w:ascii="Times New Roman" w:hAnsi="Times New Roman" w:cs="Times New Roman"/>
        </w:rPr>
        <w:t>February 10, 2025</w:t>
      </w:r>
    </w:p>
    <w:p w:rsidR="00165AF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Meeting</w:t>
      </w:r>
    </w:p>
    <w:p w:rsidR="00165AF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6:00p.m.</w:t>
      </w:r>
    </w:p>
    <w:p w:rsidR="00165AF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Board of Education met in regular session, February 10, 2025 in the Superintendent’s office board room with the following members present. Heidi Gamble, Tabitha Sherrill, John Williams, David Klein</w:t>
      </w:r>
      <w:r w:rsidR="007977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Others in attendance were Carlie Dowers, Superintendent Shelly Hildebrand-Beach, principal John Edwards, principal </w:t>
      </w:r>
      <w:proofErr w:type="spellStart"/>
      <w:r>
        <w:rPr>
          <w:rFonts w:ascii="Times New Roman" w:hAnsi="Times New Roman" w:cs="Times New Roman"/>
          <w:sz w:val="24"/>
          <w:szCs w:val="24"/>
        </w:rPr>
        <w:t>Krysti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minute clerk Debbie House. Mee</w:t>
      </w:r>
      <w:r w:rsidR="00450495">
        <w:rPr>
          <w:rFonts w:ascii="Times New Roman" w:hAnsi="Times New Roman" w:cs="Times New Roman"/>
          <w:sz w:val="24"/>
          <w:szCs w:val="24"/>
        </w:rPr>
        <w:t>ting was called to order at 6:04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165AF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Wherein all members, have been notified of said meeting and those present a quorum and is thus declared, </w:t>
      </w:r>
      <w:r w:rsidR="0079775E">
        <w:rPr>
          <w:rFonts w:ascii="Times New Roman" w:hAnsi="Times New Roman" w:cs="Times New Roman"/>
          <w:sz w:val="24"/>
          <w:szCs w:val="24"/>
        </w:rPr>
        <w:t>David Klein</w:t>
      </w:r>
      <w:r>
        <w:rPr>
          <w:rFonts w:ascii="Times New Roman" w:hAnsi="Times New Roman" w:cs="Times New Roman"/>
          <w:sz w:val="24"/>
          <w:szCs w:val="24"/>
        </w:rPr>
        <w:t xml:space="preserve"> is the presiding officer.</w:t>
      </w:r>
    </w:p>
    <w:p w:rsidR="00165AF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450495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450495">
        <w:rPr>
          <w:rFonts w:ascii="Times New Roman" w:hAnsi="Times New Roman" w:cs="Times New Roman"/>
          <w:sz w:val="24"/>
          <w:szCs w:val="24"/>
        </w:rPr>
        <w:t xml:space="preserve"> Sherrill</w:t>
      </w:r>
      <w:r>
        <w:rPr>
          <w:rFonts w:ascii="Times New Roman" w:hAnsi="Times New Roman" w:cs="Times New Roman"/>
          <w:sz w:val="24"/>
          <w:szCs w:val="24"/>
        </w:rPr>
        <w:t xml:space="preserve"> to approve the agenda. Sherrill; yea, </w:t>
      </w:r>
      <w:r w:rsidR="0079775E">
        <w:rPr>
          <w:rFonts w:ascii="Times New Roman" w:hAnsi="Times New Roman" w:cs="Times New Roman"/>
          <w:sz w:val="24"/>
          <w:szCs w:val="24"/>
        </w:rPr>
        <w:t>Williams; yea, Klein</w:t>
      </w:r>
      <w:r>
        <w:rPr>
          <w:rFonts w:ascii="Times New Roman" w:hAnsi="Times New Roman" w:cs="Times New Roman"/>
          <w:sz w:val="24"/>
          <w:szCs w:val="24"/>
        </w:rPr>
        <w:t>; yea.  Nays: None. Motion carried.</w:t>
      </w:r>
    </w:p>
    <w:p w:rsidR="00450495" w:rsidRDefault="00450495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Heidi Gamble joins the meeting at 6:05p.m.</w:t>
      </w:r>
    </w:p>
    <w:p w:rsidR="00165AF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450495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450495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minutes for previous meeting January 13, 2025. Williams; yea, Gamble; yea, Sherrill; yea,</w:t>
      </w:r>
      <w:r w:rsidR="0079775E">
        <w:rPr>
          <w:rFonts w:ascii="Times New Roman" w:hAnsi="Times New Roman" w:cs="Times New Roman"/>
          <w:sz w:val="24"/>
          <w:szCs w:val="24"/>
        </w:rPr>
        <w:t xml:space="preserve"> Klein; yea</w:t>
      </w:r>
      <w:r>
        <w:rPr>
          <w:rFonts w:ascii="Times New Roman" w:hAnsi="Times New Roman" w:cs="Times New Roman"/>
          <w:sz w:val="24"/>
          <w:szCs w:val="24"/>
        </w:rPr>
        <w:t>.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5AFE" w:rsidRDefault="00165AFE" w:rsidP="00165A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450495">
        <w:rPr>
          <w:rFonts w:ascii="Times New Roman" w:hAnsi="Times New Roman" w:cs="Times New Roman"/>
          <w:sz w:val="24"/>
          <w:szCs w:val="24"/>
        </w:rPr>
        <w:t xml:space="preserve"> Williams </w:t>
      </w:r>
      <w:r>
        <w:rPr>
          <w:rFonts w:ascii="Times New Roman" w:hAnsi="Times New Roman" w:cs="Times New Roman"/>
          <w:sz w:val="24"/>
          <w:szCs w:val="24"/>
        </w:rPr>
        <w:t>seconded by</w:t>
      </w:r>
      <w:r w:rsidR="00450495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to approve the encumbrances of purchase orders:</w:t>
      </w:r>
    </w:p>
    <w:p w:rsidR="00165AFE" w:rsidRDefault="00165AFE" w:rsidP="00165A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775E" w:rsidRPr="0079775E" w:rsidRDefault="0079775E" w:rsidP="0079775E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A.   </w:t>
      </w:r>
      <w:r w:rsidRPr="0079775E">
        <w:rPr>
          <w:rFonts w:ascii="Times New Roman" w:eastAsia="Times New Roman" w:hAnsi="Times New Roman" w:cs="Times New Roman"/>
          <w:sz w:val="24"/>
          <w:szCs w:val="20"/>
        </w:rPr>
        <w:t>General Fund #259 thru #296 for $53,085.16.</w:t>
      </w:r>
    </w:p>
    <w:p w:rsidR="0079775E" w:rsidRPr="0079775E" w:rsidRDefault="0079775E" w:rsidP="0079775E">
      <w:pPr>
        <w:widowControl w:val="0"/>
        <w:spacing w:after="0" w:line="215" w:lineRule="auto"/>
        <w:ind w:left="2160" w:hanging="21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B.   </w:t>
      </w:r>
      <w:r w:rsidRPr="0079775E">
        <w:rPr>
          <w:rFonts w:ascii="Times New Roman" w:eastAsia="Times New Roman" w:hAnsi="Times New Roman" w:cs="Times New Roman"/>
          <w:sz w:val="24"/>
          <w:szCs w:val="20"/>
        </w:rPr>
        <w:t>Building Fund #59 thru #67 for $10,657.52.</w:t>
      </w:r>
    </w:p>
    <w:p w:rsidR="00165AFE" w:rsidRDefault="0079775E" w:rsidP="0079775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775E">
        <w:rPr>
          <w:rFonts w:ascii="Times New Roman" w:eastAsia="Times New Roman" w:hAnsi="Times New Roman" w:cs="Times New Roman"/>
          <w:sz w:val="24"/>
          <w:szCs w:val="20"/>
        </w:rPr>
        <w:t>C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  </w:t>
      </w:r>
      <w:r w:rsidRPr="0079775E">
        <w:rPr>
          <w:rFonts w:ascii="Times New Roman" w:eastAsia="Times New Roman" w:hAnsi="Times New Roman" w:cs="Times New Roman"/>
          <w:sz w:val="24"/>
          <w:szCs w:val="20"/>
        </w:rPr>
        <w:t>Child Nutrition Fund #25 thru #27 for $227.85</w:t>
      </w:r>
    </w:p>
    <w:p w:rsidR="0079775E" w:rsidRDefault="0079775E" w:rsidP="00165AF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AF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Gamble; yea, Williams; yea, Sherrill; yea,</w:t>
      </w:r>
      <w:r w:rsidR="0079775E">
        <w:rPr>
          <w:rFonts w:ascii="Times New Roman" w:hAnsi="Times New Roman" w:cs="Times New Roman"/>
          <w:sz w:val="24"/>
          <w:szCs w:val="24"/>
        </w:rPr>
        <w:t xml:space="preserve"> Klein; yea</w:t>
      </w:r>
      <w:r>
        <w:rPr>
          <w:rFonts w:ascii="Times New Roman" w:hAnsi="Times New Roman" w:cs="Times New Roman"/>
          <w:sz w:val="24"/>
          <w:szCs w:val="24"/>
        </w:rPr>
        <w:t>. Nays: None. Motion carried.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65AF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450495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450495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to acknowledge the receipt of the Activity Fund Custodian Analysis Report for January 2025 and Cafeteria Report for January 2025. Sherrill; yea, William</w:t>
      </w:r>
      <w:r w:rsidR="0079775E">
        <w:rPr>
          <w:rFonts w:ascii="Times New Roman" w:hAnsi="Times New Roman" w:cs="Times New Roman"/>
          <w:sz w:val="24"/>
          <w:szCs w:val="24"/>
        </w:rPr>
        <w:t xml:space="preserve">s; yea, Gamble; yea, Klein; yea. </w:t>
      </w:r>
      <w:r>
        <w:rPr>
          <w:rFonts w:ascii="Times New Roman" w:hAnsi="Times New Roman" w:cs="Times New Roman"/>
          <w:sz w:val="24"/>
          <w:szCs w:val="24"/>
        </w:rPr>
        <w:t xml:space="preserve">Nays: None. Motion carried. </w:t>
      </w:r>
    </w:p>
    <w:p w:rsidR="0079775E" w:rsidRDefault="00165AF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450495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450495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to accept the Treasurer’s Report for January 2025. Sherrill; yea, William</w:t>
      </w:r>
      <w:r w:rsidR="0079775E">
        <w:rPr>
          <w:rFonts w:ascii="Times New Roman" w:hAnsi="Times New Roman" w:cs="Times New Roman"/>
          <w:sz w:val="24"/>
          <w:szCs w:val="24"/>
        </w:rPr>
        <w:t>s; yea, Gamble; yea, Klein; yea</w:t>
      </w:r>
      <w:r>
        <w:rPr>
          <w:rFonts w:ascii="Times New Roman" w:hAnsi="Times New Roman" w:cs="Times New Roman"/>
          <w:sz w:val="24"/>
          <w:szCs w:val="24"/>
        </w:rPr>
        <w:t xml:space="preserve">. Nays: None. Motion carried. </w:t>
      </w:r>
    </w:p>
    <w:p w:rsidR="0079775E" w:rsidRDefault="0079775E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</w:t>
      </w:r>
      <w:r w:rsidR="00450495">
        <w:rPr>
          <w:rFonts w:ascii="Times New Roman" w:hAnsi="Times New Roman" w:cs="Times New Roman"/>
          <w:sz w:val="24"/>
          <w:szCs w:val="24"/>
        </w:rPr>
        <w:t xml:space="preserve"> Gamble</w:t>
      </w:r>
      <w:r>
        <w:rPr>
          <w:rFonts w:ascii="Times New Roman" w:hAnsi="Times New Roman" w:cs="Times New Roman"/>
          <w:sz w:val="24"/>
          <w:szCs w:val="24"/>
        </w:rPr>
        <w:t xml:space="preserve"> seconded by</w:t>
      </w:r>
      <w:r w:rsidR="00450495">
        <w:rPr>
          <w:rFonts w:ascii="Times New Roman" w:hAnsi="Times New Roman" w:cs="Times New Roman"/>
          <w:sz w:val="24"/>
          <w:szCs w:val="24"/>
        </w:rPr>
        <w:t xml:space="preserve"> Williams</w:t>
      </w:r>
      <w:r>
        <w:rPr>
          <w:rFonts w:ascii="Times New Roman" w:hAnsi="Times New Roman" w:cs="Times New Roman"/>
          <w:sz w:val="24"/>
          <w:szCs w:val="24"/>
        </w:rPr>
        <w:t xml:space="preserve"> to convene into executive session @ </w:t>
      </w:r>
      <w:r w:rsidR="00450495">
        <w:rPr>
          <w:rFonts w:ascii="Times New Roman" w:hAnsi="Times New Roman" w:cs="Times New Roman"/>
          <w:sz w:val="24"/>
          <w:szCs w:val="24"/>
        </w:rPr>
        <w:t>6:18p.m.</w:t>
      </w:r>
    </w:p>
    <w:p w:rsidR="0079775E" w:rsidRDefault="00A63D03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Acknowledge</w:t>
      </w:r>
      <w:r w:rsidR="0079775E">
        <w:rPr>
          <w:rFonts w:ascii="Times New Roman" w:hAnsi="Times New Roman" w:cs="Times New Roman"/>
          <w:sz w:val="24"/>
          <w:szCs w:val="24"/>
        </w:rPr>
        <w:t xml:space="preserve"> the board has returned into </w:t>
      </w:r>
      <w:r w:rsidR="00450495">
        <w:rPr>
          <w:rFonts w:ascii="Times New Roman" w:hAnsi="Times New Roman" w:cs="Times New Roman"/>
          <w:sz w:val="24"/>
          <w:szCs w:val="24"/>
        </w:rPr>
        <w:t>open</w:t>
      </w:r>
      <w:r w:rsidR="0079775E">
        <w:rPr>
          <w:rFonts w:ascii="Times New Roman" w:hAnsi="Times New Roman" w:cs="Times New Roman"/>
          <w:sz w:val="24"/>
          <w:szCs w:val="24"/>
        </w:rPr>
        <w:t xml:space="preserve"> session @ </w:t>
      </w:r>
      <w:r w:rsidR="00450495">
        <w:rPr>
          <w:rFonts w:ascii="Times New Roman" w:hAnsi="Times New Roman" w:cs="Times New Roman"/>
          <w:sz w:val="24"/>
          <w:szCs w:val="24"/>
        </w:rPr>
        <w:t>6:50p.m.</w:t>
      </w:r>
    </w:p>
    <w:p w:rsidR="0079775E" w:rsidRDefault="00450495" w:rsidP="0016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items on the agenda were discussed. No action was taken.</w:t>
      </w:r>
    </w:p>
    <w:p w:rsidR="0079775E" w:rsidRDefault="0079775E" w:rsidP="0079775E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5049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45049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 the </w:t>
      </w:r>
      <w:r w:rsidRPr="0079775E">
        <w:rPr>
          <w:rFonts w:ascii="Times New Roman" w:eastAsia="Times New Roman" w:hAnsi="Times New Roman" w:cs="Times New Roman"/>
          <w:sz w:val="24"/>
          <w:szCs w:val="20"/>
        </w:rPr>
        <w:t>contract of J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ohn Edwards as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79775E" w:rsidRDefault="0079775E" w:rsidP="0079775E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9775E">
        <w:rPr>
          <w:rFonts w:ascii="Times New Roman" w:eastAsia="Times New Roman" w:hAnsi="Times New Roman" w:cs="Times New Roman"/>
          <w:sz w:val="24"/>
          <w:szCs w:val="20"/>
        </w:rPr>
        <w:t>Elementary Principal at Maysville for the 2025-2026</w:t>
      </w:r>
      <w:r w:rsidR="00450495">
        <w:rPr>
          <w:rFonts w:ascii="Times New Roman" w:eastAsia="Times New Roman" w:hAnsi="Times New Roman" w:cs="Times New Roman"/>
          <w:sz w:val="24"/>
          <w:szCs w:val="20"/>
        </w:rPr>
        <w:t xml:space="preserve"> school year including the proposal salaries for the 25-26 school year.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52FB8">
        <w:rPr>
          <w:rFonts w:ascii="Times New Roman" w:eastAsia="Times New Roman" w:hAnsi="Times New Roman" w:cs="Times New Roman"/>
          <w:sz w:val="24"/>
          <w:szCs w:val="20"/>
        </w:rPr>
        <w:t>Gamble; yea, Williams; yea, Sherrill; yea</w:t>
      </w:r>
      <w:r w:rsidR="00DC6840">
        <w:rPr>
          <w:rFonts w:ascii="Times New Roman" w:eastAsia="Times New Roman" w:hAnsi="Times New Roman" w:cs="Times New Roman"/>
          <w:sz w:val="24"/>
          <w:szCs w:val="20"/>
        </w:rPr>
        <w:t xml:space="preserve">, Klein; yea. Nays: None. Motion carried. </w:t>
      </w:r>
    </w:p>
    <w:p w:rsidR="0079775E" w:rsidRDefault="0079775E" w:rsidP="0079775E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9775E" w:rsidRDefault="0079775E" w:rsidP="0079775E">
      <w:pPr>
        <w:widowControl w:val="0"/>
        <w:spacing w:after="0" w:line="215" w:lineRule="auto"/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45049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45049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>
        <w:t xml:space="preserve"> the contract of </w:t>
      </w:r>
      <w:proofErr w:type="spellStart"/>
      <w:r>
        <w:t>Krysti</w:t>
      </w:r>
      <w:proofErr w:type="spellEnd"/>
      <w:r>
        <w:t xml:space="preserve"> </w:t>
      </w:r>
      <w:proofErr w:type="spellStart"/>
      <w:r>
        <w:t>Kesler</w:t>
      </w:r>
      <w:proofErr w:type="spellEnd"/>
      <w:r>
        <w:t xml:space="preserve"> as </w:t>
      </w:r>
      <w:r w:rsidR="002B73F5">
        <w:tab/>
      </w:r>
      <w:r>
        <w:t>Secondary Principal at Maysville for the 2025-2026 school year</w:t>
      </w:r>
      <w:r w:rsidR="00450495">
        <w:t xml:space="preserve"> including the proposal salaries for the 25-26 school year</w:t>
      </w:r>
      <w:r w:rsidR="001247A6">
        <w:t xml:space="preserve">. </w:t>
      </w:r>
      <w:r w:rsidR="002B73F5">
        <w:t xml:space="preserve">Sherrill; yea, Williams; yea, </w:t>
      </w:r>
      <w:r w:rsidR="00DC6840">
        <w:t xml:space="preserve">Gamble; yea. Nays: None. Motion </w:t>
      </w:r>
      <w:bookmarkStart w:id="0" w:name="_GoBack"/>
      <w:bookmarkEnd w:id="0"/>
      <w:r w:rsidR="00DC6840">
        <w:t>carried.</w:t>
      </w:r>
    </w:p>
    <w:p w:rsidR="001247A6" w:rsidRDefault="001247A6" w:rsidP="001247A6">
      <w:pPr>
        <w:widowControl w:val="0"/>
        <w:spacing w:after="0" w:line="215" w:lineRule="auto"/>
        <w:ind w:left="1440" w:hanging="720"/>
      </w:pPr>
    </w:p>
    <w:p w:rsidR="002B73F5" w:rsidRDefault="001247A6" w:rsidP="001247A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Williams seconded by Gamble </w:t>
      </w:r>
      <w:r>
        <w:rPr>
          <w:rFonts w:ascii="Times New Roman" w:eastAsia="Times New Roman" w:hAnsi="Times New Roman" w:cs="Times New Roman"/>
          <w:sz w:val="24"/>
          <w:szCs w:val="20"/>
        </w:rPr>
        <w:t>to approve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 xml:space="preserve"> changing Monday, Feb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>ruary 17,</w:t>
      </w:r>
    </w:p>
    <w:p w:rsidR="002B73F5" w:rsidRDefault="001247A6" w:rsidP="001247A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2025 to a regular day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>taught to make up a snow day.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Gamble; yea, Sherrill: yea,</w:t>
      </w:r>
    </w:p>
    <w:p w:rsidR="001247A6" w:rsidRDefault="00DC6840" w:rsidP="001247A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Williams: yea, Klein; yea.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Nays: None</w:t>
      </w:r>
    </w:p>
    <w:p w:rsidR="001247A6" w:rsidRDefault="001247A6" w:rsidP="001247A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1247A6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B73F5" w:rsidRDefault="001247A6" w:rsidP="001247A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 xml:space="preserve"> co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>ntinuing to elect that the 2025-</w:t>
      </w:r>
    </w:p>
    <w:p w:rsidR="002B73F5" w:rsidRDefault="001247A6" w:rsidP="001247A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1247A6">
        <w:rPr>
          <w:rFonts w:ascii="Times New Roman" w:eastAsia="Times New Roman" w:hAnsi="Times New Roman" w:cs="Times New Roman"/>
          <w:sz w:val="24"/>
          <w:szCs w:val="20"/>
        </w:rPr>
        <w:t>2026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school year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 xml:space="preserve">will consist of a minimum one thousand eighty (1,080) hours / 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>165</w:t>
      </w:r>
    </w:p>
    <w:p w:rsidR="001247A6" w:rsidRPr="001247A6" w:rsidRDefault="001247A6" w:rsidP="001247A6">
      <w:pPr>
        <w:widowControl w:val="0"/>
        <w:spacing w:after="0" w:line="215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1247A6">
        <w:rPr>
          <w:rFonts w:ascii="Times New Roman" w:eastAsia="Times New Roman" w:hAnsi="Times New Roman" w:cs="Times New Roman"/>
          <w:sz w:val="24"/>
          <w:szCs w:val="20"/>
        </w:rPr>
        <w:t>days.</w:t>
      </w:r>
      <w:r w:rsidR="00DC6840">
        <w:rPr>
          <w:rFonts w:ascii="Times New Roman" w:eastAsia="Times New Roman" w:hAnsi="Times New Roman" w:cs="Times New Roman"/>
          <w:sz w:val="24"/>
          <w:szCs w:val="20"/>
        </w:rPr>
        <w:t xml:space="preserve"> Williams; yea,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C6840">
        <w:rPr>
          <w:rFonts w:ascii="Times New Roman" w:eastAsia="Times New Roman" w:hAnsi="Times New Roman" w:cs="Times New Roman"/>
          <w:sz w:val="24"/>
          <w:szCs w:val="20"/>
        </w:rPr>
        <w:t xml:space="preserve">Gamble; yea, Sherrill; yea, Klein; yea. Nays: None. Motion carried. </w:t>
      </w:r>
    </w:p>
    <w:p w:rsidR="001247A6" w:rsidRDefault="001247A6" w:rsidP="001247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1247A6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B73F5" w:rsidRDefault="001247A6" w:rsidP="001247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Motion by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 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>the proposed school calendar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Option</w:t>
      </w:r>
    </w:p>
    <w:p w:rsidR="002B73F5" w:rsidRDefault="002B73F5" w:rsidP="001247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B for school year 2025-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2026.</w:t>
      </w:r>
      <w:r w:rsidR="00DC6840">
        <w:rPr>
          <w:rFonts w:ascii="Times New Roman" w:eastAsia="Times New Roman" w:hAnsi="Times New Roman" w:cs="Times New Roman"/>
          <w:sz w:val="24"/>
          <w:szCs w:val="20"/>
        </w:rPr>
        <w:t xml:space="preserve"> Gamble; yea, Sherrill; yea, Williams; yea, Klein</w:t>
      </w:r>
      <w:r>
        <w:rPr>
          <w:rFonts w:ascii="Times New Roman" w:eastAsia="Times New Roman" w:hAnsi="Times New Roman" w:cs="Times New Roman"/>
          <w:sz w:val="24"/>
          <w:szCs w:val="20"/>
        </w:rPr>
        <w:t>; yea.</w:t>
      </w:r>
    </w:p>
    <w:p w:rsidR="001247A6" w:rsidRPr="001247A6" w:rsidRDefault="002B73F5" w:rsidP="001247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DC6840">
        <w:rPr>
          <w:rFonts w:ascii="Times New Roman" w:eastAsia="Times New Roman" w:hAnsi="Times New Roman" w:cs="Times New Roman"/>
          <w:sz w:val="24"/>
          <w:szCs w:val="20"/>
        </w:rPr>
        <w:t xml:space="preserve">Nays: None. Motion carried. </w:t>
      </w:r>
    </w:p>
    <w:p w:rsidR="001247A6" w:rsidRDefault="001247A6" w:rsidP="001247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 w:rsidRPr="001247A6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B73F5" w:rsidRDefault="001247A6" w:rsidP="001247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Motion by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approve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 xml:space="preserve"> a supplemental appropriation </w:t>
      </w:r>
      <w:r w:rsidR="002B73F5">
        <w:rPr>
          <w:rFonts w:ascii="Times New Roman" w:eastAsia="Times New Roman" w:hAnsi="Times New Roman" w:cs="Times New Roman"/>
          <w:sz w:val="24"/>
          <w:szCs w:val="20"/>
        </w:rPr>
        <w:t>for the</w:t>
      </w:r>
    </w:p>
    <w:p w:rsidR="002B73F5" w:rsidRDefault="002B73F5" w:rsidP="001247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Child Nutrition</w:t>
      </w:r>
      <w:r w:rsidR="001247A6">
        <w:rPr>
          <w:rFonts w:ascii="Times New Roman" w:eastAsia="Times New Roman" w:hAnsi="Times New Roman" w:cs="Times New Roman"/>
          <w:sz w:val="24"/>
          <w:szCs w:val="20"/>
        </w:rPr>
        <w:t xml:space="preserve"> fund in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 xml:space="preserve">the amount of $104,916.64, funds </w:t>
      </w:r>
      <w:r>
        <w:rPr>
          <w:rFonts w:ascii="Times New Roman" w:eastAsia="Times New Roman" w:hAnsi="Times New Roman" w:cs="Times New Roman"/>
          <w:sz w:val="24"/>
          <w:szCs w:val="20"/>
        </w:rPr>
        <w:t>for the Action for Healthy Kids</w:t>
      </w:r>
    </w:p>
    <w:p w:rsidR="001247A6" w:rsidRPr="001247A6" w:rsidRDefault="002B73F5" w:rsidP="001247A6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Grant.</w:t>
      </w:r>
      <w:r w:rsidR="000627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C6840">
        <w:rPr>
          <w:rFonts w:ascii="Times New Roman" w:eastAsia="Times New Roman" w:hAnsi="Times New Roman" w:cs="Times New Roman"/>
          <w:sz w:val="24"/>
          <w:szCs w:val="20"/>
        </w:rPr>
        <w:t xml:space="preserve">Williams; yea, Sherrill; yea, Gamble; yea, Klein; yea. Nays: None. </w:t>
      </w:r>
    </w:p>
    <w:p w:rsidR="001247A6" w:rsidRPr="0079775E" w:rsidRDefault="001247A6" w:rsidP="0079775E">
      <w:pPr>
        <w:widowControl w:val="0"/>
        <w:spacing w:after="0" w:line="215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247A6" w:rsidRPr="001247A6" w:rsidRDefault="001247A6" w:rsidP="001247A6">
      <w:pPr>
        <w:rPr>
          <w:rFonts w:ascii="Times New Roman" w:eastAsia="Times New Roman" w:hAnsi="Times New Roman" w:cs="Times New Roman"/>
          <w:sz w:val="24"/>
          <w:szCs w:val="20"/>
        </w:rPr>
      </w:pPr>
      <w:r>
        <w:tab/>
        <w:t>M</w:t>
      </w:r>
      <w:r w:rsidR="00A63D03">
        <w:t>otion by</w:t>
      </w:r>
      <w:r w:rsidR="002B73F5">
        <w:t xml:space="preserve"> Gamble</w:t>
      </w:r>
      <w:r w:rsidR="00A63D03">
        <w:t xml:space="preserve"> seconded by</w:t>
      </w:r>
      <w:r w:rsidR="002B73F5">
        <w:t xml:space="preserve"> Williams</w:t>
      </w:r>
      <w:r w:rsidR="00A63D03">
        <w:t xml:space="preserve"> to approve the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 xml:space="preserve"> renewing board policies:</w:t>
      </w:r>
    </w:p>
    <w:p w:rsidR="001247A6" w:rsidRPr="001247A6" w:rsidRDefault="001247A6" w:rsidP="001247A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1247A6">
        <w:rPr>
          <w:rFonts w:ascii="Times New Roman" w:eastAsia="Times New Roman" w:hAnsi="Times New Roman" w:cs="Times New Roman"/>
          <w:sz w:val="24"/>
          <w:szCs w:val="20"/>
        </w:rPr>
        <w:tab/>
        <w:t>A.</w:t>
      </w:r>
      <w:r w:rsidR="00A63D0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>GAB</w:t>
      </w:r>
      <w:r w:rsidRPr="001247A6">
        <w:rPr>
          <w:rFonts w:ascii="Times New Roman" w:eastAsia="Times New Roman" w:hAnsi="Times New Roman" w:cs="Times New Roman"/>
          <w:sz w:val="24"/>
          <w:szCs w:val="20"/>
        </w:rPr>
        <w:tab/>
        <w:t>Equal Access (Student Organizations)</w:t>
      </w:r>
    </w:p>
    <w:p w:rsidR="001247A6" w:rsidRPr="001247A6" w:rsidRDefault="00A63D03" w:rsidP="001247A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B.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GB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Public Information Program</w:t>
      </w:r>
    </w:p>
    <w:p w:rsidR="001247A6" w:rsidRPr="001247A6" w:rsidRDefault="00A63D03" w:rsidP="001247A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C.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GBA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Open Records Act</w:t>
      </w:r>
    </w:p>
    <w:p w:rsidR="001247A6" w:rsidRPr="001247A6" w:rsidRDefault="00A63D03" w:rsidP="001247A6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D. GBA-E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 xml:space="preserve">Public Record Access Request </w:t>
      </w:r>
    </w:p>
    <w:p w:rsidR="001247A6" w:rsidRPr="001247A6" w:rsidRDefault="00A63D03" w:rsidP="00A63D03">
      <w:pPr>
        <w:spacing w:after="0" w:line="240" w:lineRule="auto"/>
        <w:ind w:left="2880" w:hanging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E. 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GBA-P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  <w:t>Patron Request for School District Information (Procedures)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F. GBA-R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Open Records Act (Regulation)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G.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GBC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  <w:t>News Media Relations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H. GBCA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News Releases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I. 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GF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Public Complaints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J. 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GFB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  <w:t>Grievance Procedure: Parent-Teacher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K.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GJ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School Visitors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L.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GJ-P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  <w:t>School Visitors (Grievance/Appeals Process)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M.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GJA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  <w:t>Classroom Visitation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N.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GJBA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  <w:t>Student Recruitment Access to Students and Directory Information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O. GJBA-E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Notification to Parents Release of Certain Information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P.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GK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Use of School Property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Q. GK-E1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Request for Use of School Property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R. GK-E2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Lending Agreement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S. GK-R1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Use of School Property (Regulations)</w:t>
      </w:r>
    </w:p>
    <w:p w:rsidR="001247A6" w:rsidRPr="001247A6" w:rsidRDefault="00A63D03" w:rsidP="00A63D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T. GK-R2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Control, Use and Operation of the School Auditorium (Regulation)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U. GK-R3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Use of Athletic Facilities (Regulation)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V. GKB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Crowd Control Athletic Events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W.GKB-R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Crowd Control Procedures Athletic Events</w:t>
      </w:r>
    </w:p>
    <w:p w:rsidR="001247A6" w:rsidRPr="001247A6" w:rsidRDefault="00A63D03" w:rsidP="00124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X.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GKE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  <w:t>Use of School Storm Shelter</w:t>
      </w:r>
    </w:p>
    <w:p w:rsidR="00B94CE0" w:rsidRDefault="00A63D03" w:rsidP="00B9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Y. 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>GKF</w:t>
      </w:r>
      <w:r w:rsidR="001247A6" w:rsidRPr="001247A6">
        <w:rPr>
          <w:rFonts w:ascii="Times New Roman" w:eastAsia="Times New Roman" w:hAnsi="Times New Roman" w:cs="Times New Roman"/>
          <w:sz w:val="24"/>
          <w:szCs w:val="20"/>
        </w:rPr>
        <w:tab/>
        <w:t xml:space="preserve">Disciplinary Action for Misuse of School Bathrooms and </w:t>
      </w:r>
      <w:r w:rsidR="00B94CE0">
        <w:rPr>
          <w:rFonts w:ascii="Times New Roman" w:eastAsia="Times New Roman" w:hAnsi="Times New Roman" w:cs="Times New Roman"/>
          <w:sz w:val="24"/>
          <w:szCs w:val="20"/>
        </w:rPr>
        <w:tab/>
      </w:r>
      <w:r w:rsidR="00B94CE0">
        <w:rPr>
          <w:rFonts w:ascii="Times New Roman" w:eastAsia="Times New Roman" w:hAnsi="Times New Roman" w:cs="Times New Roman"/>
          <w:sz w:val="24"/>
          <w:szCs w:val="20"/>
        </w:rPr>
        <w:tab/>
      </w:r>
      <w:r w:rsidR="00B94CE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Changing Facilities</w:t>
      </w:r>
      <w:r w:rsidR="00B94CE0">
        <w:rPr>
          <w:rFonts w:ascii="Times New Roman" w:eastAsia="Times New Roman" w:hAnsi="Times New Roman" w:cs="Times New Roman"/>
          <w:sz w:val="24"/>
          <w:szCs w:val="20"/>
        </w:rPr>
        <w:tab/>
      </w:r>
      <w:r w:rsidR="00B94CE0">
        <w:rPr>
          <w:rFonts w:ascii="Times New Roman" w:eastAsia="Times New Roman" w:hAnsi="Times New Roman" w:cs="Times New Roman"/>
          <w:sz w:val="24"/>
          <w:szCs w:val="20"/>
        </w:rPr>
        <w:tab/>
      </w:r>
      <w:r w:rsidR="00B94CE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B73F5" w:rsidRDefault="003832D8" w:rsidP="00B9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2B73F5">
        <w:rPr>
          <w:rFonts w:ascii="Times New Roman" w:eastAsia="Times New Roman" w:hAnsi="Times New Roman" w:cs="Times New Roman"/>
          <w:sz w:val="24"/>
          <w:szCs w:val="20"/>
        </w:rPr>
        <w:t>Gamble; yea, Williams; Sherrill; yea, Klein; yea</w:t>
      </w:r>
      <w:r w:rsidR="00B94CE0">
        <w:rPr>
          <w:rFonts w:ascii="Times New Roman" w:eastAsia="Times New Roman" w:hAnsi="Times New Roman" w:cs="Times New Roman"/>
          <w:sz w:val="24"/>
          <w:szCs w:val="20"/>
        </w:rPr>
        <w:t>. Nays: None. Motion carried.</w:t>
      </w:r>
    </w:p>
    <w:p w:rsidR="00A63D03" w:rsidRDefault="00A63D03" w:rsidP="00B94CE0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062799" w:rsidRDefault="00062799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062799" w:rsidRDefault="00062799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B94CE0" w:rsidRDefault="00D52FB8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Motion by</w:t>
      </w:r>
      <w:r w:rsidR="00B94CE0">
        <w:rPr>
          <w:rFonts w:ascii="Times New Roman" w:eastAsia="Times New Roman" w:hAnsi="Times New Roman" w:cs="Times New Roman"/>
          <w:sz w:val="24"/>
          <w:szCs w:val="20"/>
        </w:rPr>
        <w:t xml:space="preserve"> Gamble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seconded by</w:t>
      </w:r>
      <w:r w:rsidR="00B94CE0">
        <w:rPr>
          <w:rFonts w:ascii="Times New Roman" w:eastAsia="Times New Roman" w:hAnsi="Times New Roman" w:cs="Times New Roman"/>
          <w:sz w:val="24"/>
          <w:szCs w:val="20"/>
        </w:rPr>
        <w:t xml:space="preserve"> Williams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to accept the</w:t>
      </w:r>
      <w:r w:rsidR="00B94CE0">
        <w:rPr>
          <w:rFonts w:ascii="Times New Roman" w:eastAsia="Times New Roman" w:hAnsi="Times New Roman" w:cs="Times New Roman"/>
          <w:sz w:val="24"/>
          <w:szCs w:val="20"/>
        </w:rPr>
        <w:t xml:space="preserve"> highest sealed bid for the</w:t>
      </w:r>
    </w:p>
    <w:p w:rsidR="00D52FB8" w:rsidRPr="00D52FB8" w:rsidRDefault="00B94CE0" w:rsidP="00B94CE0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D52FB8">
        <w:rPr>
          <w:rFonts w:ascii="Times New Roman" w:eastAsia="Times New Roman" w:hAnsi="Times New Roman" w:cs="Times New Roman"/>
          <w:sz w:val="24"/>
          <w:szCs w:val="20"/>
        </w:rPr>
        <w:t>F</w:t>
      </w:r>
      <w:r w:rsidR="00D52FB8" w:rsidRPr="00D52FB8">
        <w:rPr>
          <w:rFonts w:ascii="Times New Roman" w:eastAsia="Times New Roman" w:hAnsi="Times New Roman" w:cs="Times New Roman"/>
          <w:sz w:val="24"/>
          <w:szCs w:val="20"/>
        </w:rPr>
        <w:t>ollowing</w:t>
      </w:r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D52FB8" w:rsidRPr="00D52FB8" w:rsidRDefault="00D52FB8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D52FB8">
        <w:rPr>
          <w:rFonts w:ascii="Times New Roman" w:eastAsia="Times New Roman" w:hAnsi="Times New Roman" w:cs="Times New Roman"/>
          <w:sz w:val="24"/>
          <w:szCs w:val="20"/>
        </w:rPr>
        <w:tab/>
        <w:t>A.</w:t>
      </w:r>
      <w:r w:rsidRPr="00D52FB8">
        <w:rPr>
          <w:rFonts w:ascii="Times New Roman" w:eastAsia="Times New Roman" w:hAnsi="Times New Roman" w:cs="Times New Roman"/>
          <w:sz w:val="24"/>
          <w:szCs w:val="20"/>
        </w:rPr>
        <w:tab/>
        <w:t>GE electric glass top range/stove</w:t>
      </w:r>
    </w:p>
    <w:p w:rsidR="00D52FB8" w:rsidRPr="00D52FB8" w:rsidRDefault="00D52FB8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D52FB8">
        <w:rPr>
          <w:rFonts w:ascii="Times New Roman" w:eastAsia="Times New Roman" w:hAnsi="Times New Roman" w:cs="Times New Roman"/>
          <w:sz w:val="24"/>
          <w:szCs w:val="20"/>
        </w:rPr>
        <w:tab/>
        <w:t>B.</w:t>
      </w:r>
      <w:r w:rsidRPr="00D52FB8">
        <w:rPr>
          <w:rFonts w:ascii="Times New Roman" w:eastAsia="Times New Roman" w:hAnsi="Times New Roman" w:cs="Times New Roman"/>
          <w:sz w:val="24"/>
          <w:szCs w:val="20"/>
        </w:rPr>
        <w:tab/>
        <w:t>GE electric glass top range/stove</w:t>
      </w:r>
    </w:p>
    <w:p w:rsidR="00D52FB8" w:rsidRPr="00D52FB8" w:rsidRDefault="00D52FB8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D52FB8">
        <w:rPr>
          <w:rFonts w:ascii="Times New Roman" w:eastAsia="Times New Roman" w:hAnsi="Times New Roman" w:cs="Times New Roman"/>
          <w:sz w:val="24"/>
          <w:szCs w:val="20"/>
        </w:rPr>
        <w:tab/>
        <w:t>C.</w:t>
      </w:r>
      <w:r w:rsidRPr="00D52FB8">
        <w:rPr>
          <w:rFonts w:ascii="Times New Roman" w:eastAsia="Times New Roman" w:hAnsi="Times New Roman" w:cs="Times New Roman"/>
          <w:sz w:val="24"/>
          <w:szCs w:val="20"/>
        </w:rPr>
        <w:tab/>
        <w:t>Paper recycle dumpster</w:t>
      </w:r>
    </w:p>
    <w:p w:rsidR="00D52FB8" w:rsidRDefault="00D52FB8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 w:rsidRPr="00D52FB8">
        <w:rPr>
          <w:rFonts w:ascii="Times New Roman" w:eastAsia="Times New Roman" w:hAnsi="Times New Roman" w:cs="Times New Roman"/>
          <w:sz w:val="24"/>
          <w:szCs w:val="20"/>
        </w:rPr>
        <w:tab/>
        <w:t>D.</w:t>
      </w:r>
      <w:r w:rsidRPr="00D52FB8">
        <w:rPr>
          <w:rFonts w:ascii="Times New Roman" w:eastAsia="Times New Roman" w:hAnsi="Times New Roman" w:cs="Times New Roman"/>
          <w:sz w:val="24"/>
          <w:szCs w:val="20"/>
        </w:rPr>
        <w:tab/>
        <w:t>Paper recycle dumpster</w:t>
      </w:r>
    </w:p>
    <w:p w:rsidR="00B94CE0" w:rsidRDefault="003832D8" w:rsidP="00B94CE0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H</w:t>
      </w:r>
      <w:r w:rsidR="00B94CE0">
        <w:rPr>
          <w:rFonts w:ascii="Times New Roman" w:eastAsia="Times New Roman" w:hAnsi="Times New Roman" w:cs="Times New Roman"/>
          <w:sz w:val="24"/>
          <w:szCs w:val="20"/>
        </w:rPr>
        <w:t>ighest bid awarded to Judy Baker of her choice for the GE Electric</w:t>
      </w:r>
    </w:p>
    <w:p w:rsidR="00B94CE0" w:rsidRDefault="00B94CE0" w:rsidP="00B94CE0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Glass range stove for $52.50 and the highest bid awarded to Circle P (Jay Parker) for</w:t>
      </w:r>
    </w:p>
    <w:p w:rsidR="00B94CE0" w:rsidRDefault="00B94CE0" w:rsidP="00B94CE0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both of the Paper recycle dumpster for $500.00.</w:t>
      </w:r>
    </w:p>
    <w:p w:rsidR="00B94CE0" w:rsidRPr="00D52FB8" w:rsidRDefault="00B94CE0" w:rsidP="00B94CE0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Gamble; yea, Sherrill; yea, Williams; yea, Klein; yea. Nays: None. Motion carried.</w:t>
      </w:r>
    </w:p>
    <w:p w:rsidR="00B94CE0" w:rsidRDefault="00B94CE0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</w:p>
    <w:p w:rsidR="00B94CE0" w:rsidRDefault="00B94CE0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Bond project: Special meeting will be held February 13, 2025 @ 6:00p.m. to vote on the</w:t>
      </w:r>
    </w:p>
    <w:p w:rsidR="00B94CE0" w:rsidRPr="00D52FB8" w:rsidRDefault="003832D8" w:rsidP="00D52FB8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Resolution and election date. </w:t>
      </w:r>
    </w:p>
    <w:p w:rsidR="00D52FB8" w:rsidRPr="001247A6" w:rsidRDefault="00D52FB8" w:rsidP="001247A6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1247A6" w:rsidRDefault="00062799">
      <w:r>
        <w:tab/>
      </w:r>
      <w:r w:rsidR="00D52FB8">
        <w:t>Motion by</w:t>
      </w:r>
      <w:r w:rsidR="003832D8">
        <w:t xml:space="preserve"> Gamble</w:t>
      </w:r>
      <w:r w:rsidR="00D52FB8">
        <w:t xml:space="preserve"> seconded by</w:t>
      </w:r>
      <w:r w:rsidR="003832D8">
        <w:t xml:space="preserve"> Williams</w:t>
      </w:r>
      <w:r w:rsidR="00D52FB8">
        <w:t xml:space="preserve"> to adjourn meeting @ </w:t>
      </w:r>
      <w:r w:rsidR="003832D8">
        <w:t xml:space="preserve">7:33p.m. Williams; yea, Gamble; </w:t>
      </w:r>
      <w:r w:rsidR="003832D8">
        <w:tab/>
        <w:t xml:space="preserve">yea, Sherrill; yea, Klein; yea. Nays: None. Motion </w:t>
      </w:r>
    </w:p>
    <w:p w:rsidR="00D52FB8" w:rsidRDefault="00D52FB8"/>
    <w:p w:rsidR="00D52FB8" w:rsidRDefault="00D52FB8"/>
    <w:p w:rsidR="00D52FB8" w:rsidRDefault="00D52FB8" w:rsidP="00D52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52FB8" w:rsidRDefault="00D52FB8" w:rsidP="00D52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 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Member, Board of Education</w:t>
      </w:r>
    </w:p>
    <w:p w:rsidR="00D52FB8" w:rsidRDefault="00D52FB8" w:rsidP="00D52FB8">
      <w:pPr>
        <w:spacing w:after="0" w:line="240" w:lineRule="auto"/>
        <w:rPr>
          <w:sz w:val="24"/>
          <w:szCs w:val="24"/>
        </w:rPr>
      </w:pPr>
    </w:p>
    <w:p w:rsidR="00D52FB8" w:rsidRDefault="00D52FB8" w:rsidP="00D52FB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D52FB8" w:rsidRDefault="00D52FB8" w:rsidP="00D52FB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______________________________________________________________________________President,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D52FB8" w:rsidRDefault="00D52FB8" w:rsidP="00D52FB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D52FB8" w:rsidRDefault="00D52FB8" w:rsidP="00D52FB8">
      <w:pPr>
        <w:spacing w:line="256" w:lineRule="auto"/>
        <w:rPr>
          <w:rFonts w:ascii="Times New Roman" w:hAnsi="Times New Roman" w:cs="Times New Roman"/>
          <w:sz w:val="24"/>
          <w:szCs w:val="24"/>
        </w:rPr>
      </w:pPr>
    </w:p>
    <w:p w:rsidR="00D52FB8" w:rsidRDefault="00D52FB8" w:rsidP="00D52FB8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______________________________________________________________________________Clerk, Board of Education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Member, Board of Education</w:t>
      </w:r>
    </w:p>
    <w:p w:rsidR="00D52FB8" w:rsidRDefault="00D52FB8"/>
    <w:sectPr w:rsidR="00D52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FE"/>
    <w:rsid w:val="00062799"/>
    <w:rsid w:val="00120041"/>
    <w:rsid w:val="001247A6"/>
    <w:rsid w:val="00165AFE"/>
    <w:rsid w:val="002B73F5"/>
    <w:rsid w:val="00311930"/>
    <w:rsid w:val="003832D8"/>
    <w:rsid w:val="00450495"/>
    <w:rsid w:val="0079775E"/>
    <w:rsid w:val="0088689A"/>
    <w:rsid w:val="00A63D03"/>
    <w:rsid w:val="00B94CE0"/>
    <w:rsid w:val="00D52FB8"/>
    <w:rsid w:val="00DC6840"/>
    <w:rsid w:val="00E3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83473-7B6E-49FD-8D8E-F93BC28B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AF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5A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2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2025-02-12T14:30:00Z</dcterms:created>
  <dcterms:modified xsi:type="dcterms:W3CDTF">2025-02-12T14:30:00Z</dcterms:modified>
</cp:coreProperties>
</file>